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1A9BE" w14:textId="77777777" w:rsidR="00416052" w:rsidRPr="00CF63EC" w:rsidRDefault="00416052" w:rsidP="00CF63EC">
      <w:pPr>
        <w:jc w:val="both"/>
        <w:rPr>
          <w:rFonts w:ascii="Arial" w:hAnsi="Arial" w:cs="Arial"/>
          <w:b/>
          <w:sz w:val="22"/>
          <w:szCs w:val="22"/>
        </w:rPr>
      </w:pPr>
    </w:p>
    <w:p w14:paraId="12C9BB9D" w14:textId="77777777" w:rsidR="00416052" w:rsidRDefault="00416052" w:rsidP="00416052">
      <w:pPr>
        <w:pStyle w:val="Prrafodelista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602F247D" w14:textId="77777777" w:rsidR="002457D2" w:rsidRPr="00B922DC" w:rsidRDefault="002457D2" w:rsidP="002457D2">
      <w:pPr>
        <w:pStyle w:val="Prrafodelista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2"/>
          <w:szCs w:val="22"/>
        </w:rPr>
      </w:pPr>
      <w:r w:rsidRPr="00B922DC">
        <w:rPr>
          <w:rFonts w:ascii="Arial" w:hAnsi="Arial" w:cs="Arial"/>
          <w:b/>
          <w:sz w:val="22"/>
          <w:szCs w:val="22"/>
        </w:rPr>
        <w:t>OBJETIVO</w:t>
      </w:r>
    </w:p>
    <w:p w14:paraId="0B97C0EE" w14:textId="77777777" w:rsidR="002457D2" w:rsidRPr="00B922DC" w:rsidRDefault="002457D2" w:rsidP="002457D2">
      <w:pPr>
        <w:jc w:val="both"/>
        <w:rPr>
          <w:rFonts w:ascii="Arial" w:hAnsi="Arial" w:cs="Arial"/>
          <w:sz w:val="22"/>
          <w:szCs w:val="22"/>
        </w:rPr>
      </w:pPr>
    </w:p>
    <w:p w14:paraId="57D1250E" w14:textId="77777777" w:rsidR="002B1B83" w:rsidRPr="00B922DC" w:rsidRDefault="00F17992" w:rsidP="002457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Realizar el apoyo y acompañamiento </w:t>
      </w:r>
      <w:r w:rsidR="002B1B83" w:rsidRPr="00B922DC">
        <w:rPr>
          <w:rFonts w:ascii="Arial" w:hAnsi="Arial" w:cs="Arial"/>
          <w:sz w:val="22"/>
          <w:szCs w:val="22"/>
        </w:rPr>
        <w:t xml:space="preserve">al departamento, Municipios  y comunidades en los sectores  de agua potable, saneamiento  básico y  aseo en los diferentes proyectos  </w:t>
      </w:r>
      <w:r w:rsidR="00525651" w:rsidRPr="00B922DC">
        <w:rPr>
          <w:rFonts w:ascii="Arial" w:hAnsi="Arial" w:cs="Arial"/>
          <w:sz w:val="22"/>
          <w:szCs w:val="22"/>
        </w:rPr>
        <w:t>requeridos o ampliación  a las infraestructuras existentes  de acuerdo   las necesidades del cliente.</w:t>
      </w:r>
    </w:p>
    <w:p w14:paraId="0D876594" w14:textId="77777777" w:rsidR="002B1B83" w:rsidRPr="00B922DC" w:rsidRDefault="002B1B83" w:rsidP="002457D2">
      <w:pPr>
        <w:jc w:val="both"/>
        <w:rPr>
          <w:rFonts w:ascii="Arial" w:hAnsi="Arial" w:cs="Arial"/>
          <w:sz w:val="22"/>
          <w:szCs w:val="22"/>
        </w:rPr>
      </w:pPr>
    </w:p>
    <w:p w14:paraId="1E5089ED" w14:textId="77777777" w:rsidR="002B1B83" w:rsidRPr="00B922DC" w:rsidRDefault="002B1B83" w:rsidP="002457D2">
      <w:pPr>
        <w:jc w:val="both"/>
        <w:rPr>
          <w:rFonts w:ascii="Arial" w:hAnsi="Arial" w:cs="Arial"/>
          <w:sz w:val="22"/>
          <w:szCs w:val="22"/>
        </w:rPr>
      </w:pPr>
    </w:p>
    <w:p w14:paraId="12C8148E" w14:textId="77777777" w:rsidR="002457D2" w:rsidRPr="00B922DC" w:rsidRDefault="002457D2" w:rsidP="00374B72">
      <w:pPr>
        <w:pStyle w:val="Prrafodelista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2"/>
          <w:szCs w:val="22"/>
        </w:rPr>
      </w:pPr>
      <w:r w:rsidRPr="00B922DC">
        <w:rPr>
          <w:rFonts w:ascii="Arial" w:hAnsi="Arial" w:cs="Arial"/>
          <w:b/>
          <w:sz w:val="22"/>
          <w:szCs w:val="22"/>
        </w:rPr>
        <w:t>ALCANCE</w:t>
      </w:r>
    </w:p>
    <w:p w14:paraId="20C93BB1" w14:textId="77777777" w:rsidR="002457D2" w:rsidRPr="00B922DC" w:rsidRDefault="002457D2" w:rsidP="002457D2">
      <w:pPr>
        <w:jc w:val="both"/>
        <w:rPr>
          <w:rFonts w:ascii="Arial" w:hAnsi="Arial" w:cs="Arial"/>
          <w:sz w:val="22"/>
          <w:szCs w:val="22"/>
        </w:rPr>
      </w:pPr>
    </w:p>
    <w:p w14:paraId="6303C04D" w14:textId="77777777" w:rsidR="002457D2" w:rsidRDefault="00525651" w:rsidP="002457D2">
      <w:pPr>
        <w:jc w:val="both"/>
        <w:rPr>
          <w:rFonts w:ascii="Arial" w:hAnsi="Arial" w:cs="Arial"/>
          <w:sz w:val="22"/>
          <w:szCs w:val="22"/>
        </w:rPr>
      </w:pPr>
      <w:r w:rsidRPr="00B922DC">
        <w:rPr>
          <w:rFonts w:ascii="Arial" w:hAnsi="Arial" w:cs="Arial"/>
          <w:sz w:val="22"/>
          <w:szCs w:val="22"/>
        </w:rPr>
        <w:t xml:space="preserve">Este procedimiento aplica </w:t>
      </w:r>
      <w:r w:rsidR="003906F2" w:rsidRPr="00EF29CA">
        <w:rPr>
          <w:rFonts w:ascii="Arial" w:hAnsi="Arial" w:cs="Arial"/>
          <w:sz w:val="22"/>
          <w:szCs w:val="22"/>
        </w:rPr>
        <w:t>desde la</w:t>
      </w:r>
      <w:r w:rsidR="003906F2">
        <w:rPr>
          <w:rFonts w:ascii="Arial" w:hAnsi="Arial" w:cs="Arial"/>
          <w:sz w:val="22"/>
          <w:szCs w:val="22"/>
        </w:rPr>
        <w:t xml:space="preserve"> atención de la necesidad, presentación de la propuesta, </w:t>
      </w:r>
      <w:r w:rsidR="00F17992">
        <w:rPr>
          <w:rFonts w:ascii="Arial" w:hAnsi="Arial" w:cs="Arial"/>
          <w:sz w:val="22"/>
          <w:szCs w:val="22"/>
        </w:rPr>
        <w:t xml:space="preserve"> legalización de convenio y/o </w:t>
      </w:r>
      <w:r w:rsidR="003906F2" w:rsidRPr="00EF29CA">
        <w:rPr>
          <w:rFonts w:ascii="Arial" w:hAnsi="Arial" w:cs="Arial"/>
          <w:sz w:val="22"/>
          <w:szCs w:val="22"/>
        </w:rPr>
        <w:t>contrato</w:t>
      </w:r>
      <w:r w:rsidR="003906F2">
        <w:rPr>
          <w:rFonts w:ascii="Arial" w:hAnsi="Arial" w:cs="Arial"/>
          <w:sz w:val="22"/>
          <w:szCs w:val="22"/>
        </w:rPr>
        <w:t xml:space="preserve"> y ejecución </w:t>
      </w:r>
      <w:r w:rsidRPr="00B922DC">
        <w:rPr>
          <w:rFonts w:ascii="Arial" w:hAnsi="Arial" w:cs="Arial"/>
          <w:sz w:val="22"/>
          <w:szCs w:val="22"/>
        </w:rPr>
        <w:t>hasta la entrega de informes de conceptos técnicos,  registros fotográficos y  las recomendaciones pertinentes.</w:t>
      </w:r>
    </w:p>
    <w:p w14:paraId="21F5435C" w14:textId="77777777" w:rsidR="003906F2" w:rsidRDefault="003906F2" w:rsidP="002457D2">
      <w:pPr>
        <w:jc w:val="both"/>
        <w:rPr>
          <w:rFonts w:ascii="Arial" w:hAnsi="Arial" w:cs="Arial"/>
          <w:sz w:val="22"/>
          <w:szCs w:val="22"/>
        </w:rPr>
      </w:pPr>
    </w:p>
    <w:p w14:paraId="5925DDC9" w14:textId="77777777" w:rsidR="002457D2" w:rsidRPr="00B922DC" w:rsidRDefault="002457D2" w:rsidP="00374B72">
      <w:pPr>
        <w:pStyle w:val="Prrafodelista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2"/>
          <w:szCs w:val="22"/>
        </w:rPr>
      </w:pPr>
      <w:r w:rsidRPr="00B922DC">
        <w:rPr>
          <w:rFonts w:ascii="Arial" w:hAnsi="Arial" w:cs="Arial"/>
          <w:b/>
          <w:sz w:val="22"/>
          <w:szCs w:val="22"/>
        </w:rPr>
        <w:t>SOPORTE NORMATIVO Y DE REFERENCIA</w:t>
      </w:r>
    </w:p>
    <w:p w14:paraId="1CBA5F28" w14:textId="77777777" w:rsidR="002457D2" w:rsidRPr="00B922DC" w:rsidRDefault="002457D2" w:rsidP="002457D2">
      <w:pPr>
        <w:jc w:val="both"/>
        <w:rPr>
          <w:rFonts w:ascii="Arial" w:hAnsi="Arial" w:cs="Arial"/>
          <w:sz w:val="22"/>
          <w:szCs w:val="22"/>
        </w:rPr>
      </w:pPr>
    </w:p>
    <w:p w14:paraId="34E15407" w14:textId="77777777" w:rsidR="003906F2" w:rsidRPr="00B922DC" w:rsidRDefault="00525651" w:rsidP="002457D2">
      <w:pPr>
        <w:jc w:val="both"/>
        <w:rPr>
          <w:rFonts w:ascii="Arial" w:hAnsi="Arial" w:cs="Arial"/>
          <w:sz w:val="22"/>
          <w:szCs w:val="22"/>
        </w:rPr>
      </w:pPr>
      <w:r w:rsidRPr="00B922DC">
        <w:rPr>
          <w:rFonts w:ascii="Arial" w:hAnsi="Arial" w:cs="Arial"/>
          <w:sz w:val="22"/>
          <w:szCs w:val="22"/>
        </w:rPr>
        <w:t>Ley 142 de 1994</w:t>
      </w:r>
    </w:p>
    <w:p w14:paraId="436169DC" w14:textId="77777777" w:rsidR="00525651" w:rsidRPr="00B922DC" w:rsidRDefault="00525651" w:rsidP="00525651">
      <w:pPr>
        <w:rPr>
          <w:rFonts w:ascii="Arial" w:hAnsi="Arial" w:cs="Arial"/>
          <w:sz w:val="22"/>
          <w:szCs w:val="22"/>
        </w:rPr>
      </w:pPr>
      <w:r w:rsidRPr="00B922DC">
        <w:rPr>
          <w:rFonts w:ascii="Arial" w:hAnsi="Arial" w:cs="Arial"/>
          <w:sz w:val="22"/>
          <w:szCs w:val="22"/>
        </w:rPr>
        <w:t>Reglamento  técnico de agua potable y saneamiento básico RAS 2000</w:t>
      </w:r>
    </w:p>
    <w:p w14:paraId="0B26E42F" w14:textId="77777777" w:rsidR="00525651" w:rsidRPr="00B922DC" w:rsidRDefault="00525651" w:rsidP="002457D2">
      <w:pPr>
        <w:jc w:val="both"/>
        <w:rPr>
          <w:rFonts w:ascii="Arial" w:hAnsi="Arial" w:cs="Arial"/>
          <w:sz w:val="22"/>
          <w:szCs w:val="22"/>
        </w:rPr>
      </w:pPr>
    </w:p>
    <w:p w14:paraId="6E0C8895" w14:textId="77777777" w:rsidR="002457D2" w:rsidRPr="00B922DC" w:rsidRDefault="002457D2" w:rsidP="002457D2">
      <w:pPr>
        <w:jc w:val="both"/>
        <w:rPr>
          <w:rFonts w:ascii="Arial" w:hAnsi="Arial" w:cs="Arial"/>
          <w:sz w:val="22"/>
          <w:szCs w:val="22"/>
        </w:rPr>
      </w:pPr>
    </w:p>
    <w:p w14:paraId="71E0AE18" w14:textId="77777777" w:rsidR="002457D2" w:rsidRPr="00B922DC" w:rsidRDefault="002457D2" w:rsidP="00374B72">
      <w:pPr>
        <w:pStyle w:val="Prrafodelista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2"/>
          <w:szCs w:val="22"/>
        </w:rPr>
      </w:pPr>
      <w:r w:rsidRPr="00B922DC">
        <w:rPr>
          <w:rFonts w:ascii="Arial" w:hAnsi="Arial" w:cs="Arial"/>
          <w:b/>
          <w:sz w:val="22"/>
          <w:szCs w:val="22"/>
        </w:rPr>
        <w:t>RESPONSABLE</w:t>
      </w:r>
    </w:p>
    <w:p w14:paraId="5383B332" w14:textId="77777777" w:rsidR="002457D2" w:rsidRPr="00B922DC" w:rsidRDefault="002457D2" w:rsidP="002457D2">
      <w:pPr>
        <w:jc w:val="both"/>
        <w:rPr>
          <w:rFonts w:ascii="Arial" w:hAnsi="Arial" w:cs="Arial"/>
          <w:sz w:val="22"/>
          <w:szCs w:val="22"/>
        </w:rPr>
      </w:pPr>
    </w:p>
    <w:p w14:paraId="7E7E7554" w14:textId="77777777" w:rsidR="00525651" w:rsidRPr="00B922DC" w:rsidRDefault="00525651" w:rsidP="00525651">
      <w:pPr>
        <w:rPr>
          <w:rFonts w:ascii="Arial" w:hAnsi="Arial" w:cs="Arial"/>
          <w:sz w:val="22"/>
          <w:szCs w:val="22"/>
        </w:rPr>
      </w:pPr>
      <w:r w:rsidRPr="00B922DC">
        <w:rPr>
          <w:rFonts w:ascii="Arial" w:hAnsi="Arial" w:cs="Arial"/>
          <w:sz w:val="22"/>
          <w:szCs w:val="22"/>
        </w:rPr>
        <w:t>Gerente o sus delegados (Subgerente técnico operativo)</w:t>
      </w:r>
    </w:p>
    <w:p w14:paraId="5468147F" w14:textId="77777777" w:rsidR="002457D2" w:rsidRPr="00B922DC" w:rsidRDefault="002457D2" w:rsidP="002457D2">
      <w:pPr>
        <w:jc w:val="both"/>
        <w:rPr>
          <w:rFonts w:ascii="Arial" w:hAnsi="Arial" w:cs="Arial"/>
          <w:sz w:val="22"/>
          <w:szCs w:val="22"/>
        </w:rPr>
      </w:pPr>
    </w:p>
    <w:p w14:paraId="37E72514" w14:textId="77777777" w:rsidR="002457D2" w:rsidRPr="00B922DC" w:rsidRDefault="002457D2" w:rsidP="00374B72">
      <w:pPr>
        <w:pStyle w:val="Prrafodelista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2"/>
          <w:szCs w:val="22"/>
        </w:rPr>
      </w:pPr>
      <w:r w:rsidRPr="00B922DC">
        <w:rPr>
          <w:rFonts w:ascii="Arial" w:hAnsi="Arial" w:cs="Arial"/>
          <w:b/>
          <w:sz w:val="22"/>
          <w:szCs w:val="22"/>
        </w:rPr>
        <w:t>CONDICIONES GENERALES</w:t>
      </w:r>
    </w:p>
    <w:p w14:paraId="39863B0B" w14:textId="77777777" w:rsidR="002457D2" w:rsidRPr="00B922DC" w:rsidRDefault="002457D2" w:rsidP="002457D2">
      <w:pPr>
        <w:jc w:val="both"/>
        <w:rPr>
          <w:rFonts w:ascii="Arial" w:hAnsi="Arial" w:cs="Arial"/>
          <w:sz w:val="22"/>
          <w:szCs w:val="22"/>
        </w:rPr>
      </w:pPr>
    </w:p>
    <w:p w14:paraId="6D93F979" w14:textId="77777777" w:rsidR="002457D2" w:rsidRPr="00B922DC" w:rsidRDefault="002457D2" w:rsidP="002457D2">
      <w:pPr>
        <w:jc w:val="both"/>
        <w:rPr>
          <w:rFonts w:ascii="Arial" w:hAnsi="Arial" w:cs="Arial"/>
          <w:sz w:val="22"/>
          <w:szCs w:val="22"/>
        </w:rPr>
      </w:pPr>
      <w:r w:rsidRPr="00B922DC">
        <w:rPr>
          <w:rFonts w:ascii="Arial" w:hAnsi="Arial" w:cs="Arial"/>
          <w:sz w:val="22"/>
          <w:szCs w:val="22"/>
        </w:rPr>
        <w:t>Los Planes Departamentales para el manejo empresarial de los servicios de Agua y Saneamiento PDA, son un conjunto de estrategias de planeación y coordinación interinstitucional, formuladas y ejecutadas con el objeto de lograr la armonización integral de los recursos y la implementación de esquemas eficientes y sostenibles en la prestación de los servicios públicos de Agua Potable y Saneamiento Básico.</w:t>
      </w:r>
    </w:p>
    <w:p w14:paraId="60D6870C" w14:textId="77777777" w:rsidR="002457D2" w:rsidRPr="00B922DC" w:rsidRDefault="002457D2" w:rsidP="002457D2">
      <w:pPr>
        <w:jc w:val="both"/>
        <w:rPr>
          <w:rFonts w:ascii="Arial" w:hAnsi="Arial" w:cs="Arial"/>
          <w:sz w:val="22"/>
          <w:szCs w:val="22"/>
        </w:rPr>
      </w:pPr>
    </w:p>
    <w:p w14:paraId="2107CD60" w14:textId="77777777" w:rsidR="002457D2" w:rsidRPr="00B922DC" w:rsidRDefault="002457D2" w:rsidP="002457D2">
      <w:pPr>
        <w:jc w:val="both"/>
        <w:rPr>
          <w:rFonts w:ascii="Arial" w:hAnsi="Arial" w:cs="Arial"/>
          <w:sz w:val="22"/>
          <w:szCs w:val="22"/>
        </w:rPr>
      </w:pPr>
    </w:p>
    <w:p w14:paraId="435E9293" w14:textId="77777777" w:rsidR="002457D2" w:rsidRPr="00B922DC" w:rsidRDefault="002457D2" w:rsidP="00374B72">
      <w:pPr>
        <w:pStyle w:val="Prrafodelista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2"/>
          <w:szCs w:val="22"/>
        </w:rPr>
      </w:pPr>
      <w:r w:rsidRPr="00B922DC">
        <w:rPr>
          <w:rFonts w:ascii="Arial" w:hAnsi="Arial" w:cs="Arial"/>
          <w:b/>
          <w:sz w:val="22"/>
          <w:szCs w:val="22"/>
        </w:rPr>
        <w:t>DEFINICIONES</w:t>
      </w:r>
    </w:p>
    <w:p w14:paraId="1E29DBCF" w14:textId="77777777" w:rsidR="002457D2" w:rsidRPr="00B922DC" w:rsidRDefault="002457D2" w:rsidP="002457D2">
      <w:pPr>
        <w:jc w:val="both"/>
        <w:rPr>
          <w:rFonts w:ascii="Arial" w:hAnsi="Arial" w:cs="Arial"/>
          <w:sz w:val="22"/>
          <w:szCs w:val="22"/>
        </w:rPr>
      </w:pPr>
    </w:p>
    <w:p w14:paraId="46E255D6" w14:textId="77777777" w:rsidR="002457D2" w:rsidRDefault="003906F2" w:rsidP="002457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CONFIS: O</w:t>
      </w:r>
      <w:r w:rsidR="002457D2" w:rsidRPr="00B922DC">
        <w:rPr>
          <w:rFonts w:ascii="Arial" w:hAnsi="Arial" w:cs="Arial"/>
          <w:sz w:val="22"/>
          <w:szCs w:val="22"/>
        </w:rPr>
        <w:t>rganismo adscrito al  Ministerio de Hacienda  y  crédito público encargado de  dirigir  la política fiscal  y coordinar el sistema presupuestal</w:t>
      </w:r>
      <w:r w:rsidR="0024786D">
        <w:rPr>
          <w:rFonts w:ascii="Arial" w:hAnsi="Arial" w:cs="Arial"/>
          <w:sz w:val="22"/>
          <w:szCs w:val="22"/>
        </w:rPr>
        <w:t>.</w:t>
      </w:r>
    </w:p>
    <w:p w14:paraId="7403D113" w14:textId="77777777" w:rsidR="0024786D" w:rsidRDefault="0024786D" w:rsidP="002457D2">
      <w:pPr>
        <w:jc w:val="both"/>
        <w:rPr>
          <w:rFonts w:ascii="Arial" w:hAnsi="Arial" w:cs="Arial"/>
          <w:sz w:val="22"/>
          <w:szCs w:val="22"/>
        </w:rPr>
      </w:pPr>
    </w:p>
    <w:p w14:paraId="5178BA0A" w14:textId="77777777" w:rsidR="0024786D" w:rsidRDefault="0024786D" w:rsidP="002457D2">
      <w:pPr>
        <w:jc w:val="both"/>
        <w:rPr>
          <w:rFonts w:ascii="Arial" w:hAnsi="Arial" w:cs="Arial"/>
          <w:sz w:val="22"/>
          <w:szCs w:val="22"/>
        </w:rPr>
      </w:pPr>
    </w:p>
    <w:p w14:paraId="1F860074" w14:textId="77777777" w:rsidR="0024786D" w:rsidRDefault="0024786D" w:rsidP="002457D2">
      <w:pPr>
        <w:jc w:val="both"/>
        <w:rPr>
          <w:rFonts w:ascii="Arial" w:hAnsi="Arial" w:cs="Arial"/>
          <w:sz w:val="22"/>
          <w:szCs w:val="22"/>
        </w:rPr>
      </w:pPr>
    </w:p>
    <w:p w14:paraId="72CC2E6A" w14:textId="77777777" w:rsidR="00581556" w:rsidRDefault="00581556" w:rsidP="002457D2">
      <w:pPr>
        <w:jc w:val="both"/>
        <w:rPr>
          <w:rFonts w:ascii="Arial" w:hAnsi="Arial" w:cs="Arial"/>
          <w:sz w:val="22"/>
          <w:szCs w:val="22"/>
        </w:rPr>
      </w:pPr>
    </w:p>
    <w:p w14:paraId="1E1D9544" w14:textId="77777777" w:rsidR="00581556" w:rsidRPr="00B922DC" w:rsidRDefault="00581556" w:rsidP="002457D2">
      <w:pPr>
        <w:jc w:val="both"/>
        <w:rPr>
          <w:rFonts w:ascii="Arial" w:hAnsi="Arial" w:cs="Arial"/>
          <w:sz w:val="22"/>
          <w:szCs w:val="22"/>
        </w:rPr>
      </w:pPr>
    </w:p>
    <w:p w14:paraId="6FF415CF" w14:textId="77777777" w:rsidR="002457D2" w:rsidRPr="00B922DC" w:rsidRDefault="002457D2" w:rsidP="002457D2">
      <w:pPr>
        <w:jc w:val="both"/>
        <w:rPr>
          <w:rFonts w:ascii="Arial" w:hAnsi="Arial" w:cs="Arial"/>
          <w:sz w:val="22"/>
          <w:szCs w:val="22"/>
        </w:rPr>
      </w:pPr>
    </w:p>
    <w:p w14:paraId="01F5AAAD" w14:textId="77777777" w:rsidR="00374B72" w:rsidRPr="00B922DC" w:rsidRDefault="00374B72" w:rsidP="002457D2">
      <w:pPr>
        <w:jc w:val="both"/>
        <w:rPr>
          <w:rFonts w:ascii="Arial" w:hAnsi="Arial" w:cs="Arial"/>
          <w:sz w:val="22"/>
          <w:szCs w:val="22"/>
        </w:rPr>
      </w:pPr>
    </w:p>
    <w:p w14:paraId="48A167B8" w14:textId="77777777" w:rsidR="00374B72" w:rsidRPr="00B922DC" w:rsidRDefault="00374B72" w:rsidP="00374B72">
      <w:pPr>
        <w:pStyle w:val="Prrafodelista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2"/>
          <w:szCs w:val="22"/>
        </w:rPr>
      </w:pPr>
      <w:r w:rsidRPr="00B922DC">
        <w:rPr>
          <w:rFonts w:ascii="Arial" w:hAnsi="Arial" w:cs="Arial"/>
          <w:b/>
          <w:sz w:val="22"/>
          <w:szCs w:val="22"/>
        </w:rPr>
        <w:lastRenderedPageBreak/>
        <w:t>ACTIVIDADES</w:t>
      </w:r>
    </w:p>
    <w:p w14:paraId="7314D283" w14:textId="77777777" w:rsidR="00374B72" w:rsidRPr="00B922DC" w:rsidRDefault="00374B72" w:rsidP="00374B72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00DCE62D" w14:textId="77777777" w:rsidR="003906F2" w:rsidRDefault="003906F2" w:rsidP="00374B72">
      <w:pPr>
        <w:jc w:val="both"/>
        <w:rPr>
          <w:rFonts w:ascii="Arial" w:hAnsi="Arial" w:cs="Arial"/>
          <w:sz w:val="22"/>
          <w:szCs w:val="22"/>
        </w:rPr>
      </w:pPr>
    </w:p>
    <w:p w14:paraId="3577061E" w14:textId="77777777" w:rsidR="003906F2" w:rsidRPr="00EF29CA" w:rsidRDefault="003906F2" w:rsidP="003906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 </w:t>
      </w:r>
      <w:r w:rsidRPr="00EF29CA">
        <w:rPr>
          <w:rFonts w:ascii="Arial" w:hAnsi="Arial" w:cs="Arial"/>
          <w:sz w:val="22"/>
          <w:szCs w:val="22"/>
        </w:rPr>
        <w:t>solicitud de la gerencia se deberá reali</w:t>
      </w:r>
      <w:r>
        <w:rPr>
          <w:rFonts w:ascii="Arial" w:hAnsi="Arial" w:cs="Arial"/>
          <w:sz w:val="22"/>
          <w:szCs w:val="22"/>
        </w:rPr>
        <w:t>zar una visita previa al lugar donde se desarrollaran las actividades, con el cual  se elabora</w:t>
      </w:r>
      <w:r w:rsidRPr="00EF29CA">
        <w:rPr>
          <w:rFonts w:ascii="Arial" w:hAnsi="Arial" w:cs="Arial"/>
          <w:sz w:val="22"/>
          <w:szCs w:val="22"/>
        </w:rPr>
        <w:t xml:space="preserve"> una propuesta técnica y económica.</w:t>
      </w:r>
    </w:p>
    <w:p w14:paraId="32328877" w14:textId="77777777" w:rsidR="003906F2" w:rsidRPr="00EF29CA" w:rsidRDefault="003906F2" w:rsidP="003906F2">
      <w:pPr>
        <w:jc w:val="both"/>
        <w:rPr>
          <w:rFonts w:ascii="Arial" w:hAnsi="Arial" w:cs="Arial"/>
          <w:sz w:val="22"/>
          <w:szCs w:val="22"/>
        </w:rPr>
      </w:pPr>
    </w:p>
    <w:p w14:paraId="57A9FAD2" w14:textId="77777777" w:rsidR="003906F2" w:rsidRPr="00EF29CA" w:rsidRDefault="003906F2" w:rsidP="003906F2">
      <w:pPr>
        <w:jc w:val="both"/>
        <w:rPr>
          <w:rFonts w:ascii="Arial" w:hAnsi="Arial" w:cs="Arial"/>
          <w:sz w:val="22"/>
          <w:szCs w:val="22"/>
        </w:rPr>
      </w:pPr>
      <w:r w:rsidRPr="00EF29CA">
        <w:rPr>
          <w:rFonts w:ascii="Arial" w:hAnsi="Arial" w:cs="Arial"/>
          <w:sz w:val="22"/>
          <w:szCs w:val="22"/>
        </w:rPr>
        <w:t>Si la propuesta es aprobada por el cliente será formalizada a través de un convenio o contrato. Luego se procede a realizar</w:t>
      </w:r>
      <w:r>
        <w:rPr>
          <w:rFonts w:ascii="Arial" w:hAnsi="Arial" w:cs="Arial"/>
          <w:sz w:val="22"/>
          <w:szCs w:val="22"/>
        </w:rPr>
        <w:t xml:space="preserve"> las actividades de  trabajo de campo</w:t>
      </w:r>
      <w:r w:rsidR="003015A9">
        <w:rPr>
          <w:rFonts w:ascii="Arial" w:hAnsi="Arial" w:cs="Arial"/>
          <w:sz w:val="22"/>
          <w:szCs w:val="22"/>
        </w:rPr>
        <w:t xml:space="preserve">, diseño y elaboración del proyecto definitivo con sus </w:t>
      </w:r>
      <w:r w:rsidR="0003176A">
        <w:rPr>
          <w:rFonts w:ascii="Arial" w:hAnsi="Arial" w:cs="Arial"/>
          <w:sz w:val="22"/>
          <w:szCs w:val="22"/>
        </w:rPr>
        <w:t xml:space="preserve">recomendaciones pertinentes. </w:t>
      </w:r>
    </w:p>
    <w:p w14:paraId="2F082FF8" w14:textId="77777777" w:rsidR="003906F2" w:rsidRPr="00EF29CA" w:rsidRDefault="003906F2" w:rsidP="003906F2">
      <w:pPr>
        <w:jc w:val="both"/>
        <w:rPr>
          <w:rFonts w:ascii="Arial" w:hAnsi="Arial" w:cs="Arial"/>
          <w:sz w:val="22"/>
          <w:szCs w:val="22"/>
        </w:rPr>
      </w:pPr>
    </w:p>
    <w:p w14:paraId="68250339" w14:textId="77777777" w:rsidR="003906F2" w:rsidRPr="00EF29CA" w:rsidRDefault="003906F2" w:rsidP="003906F2">
      <w:pPr>
        <w:jc w:val="both"/>
        <w:rPr>
          <w:rFonts w:ascii="Arial" w:hAnsi="Arial" w:cs="Arial"/>
          <w:sz w:val="22"/>
          <w:szCs w:val="22"/>
        </w:rPr>
      </w:pPr>
      <w:r w:rsidRPr="00EF29CA">
        <w:rPr>
          <w:rFonts w:ascii="Arial" w:hAnsi="Arial" w:cs="Arial"/>
          <w:sz w:val="22"/>
          <w:szCs w:val="22"/>
        </w:rPr>
        <w:t xml:space="preserve">Cuando  </w:t>
      </w:r>
      <w:r w:rsidR="0003176A">
        <w:rPr>
          <w:rFonts w:ascii="Arial" w:hAnsi="Arial" w:cs="Arial"/>
          <w:sz w:val="22"/>
          <w:szCs w:val="22"/>
        </w:rPr>
        <w:t>se  haya realizado el</w:t>
      </w:r>
      <w:r w:rsidR="003015A9">
        <w:rPr>
          <w:rFonts w:ascii="Arial" w:hAnsi="Arial" w:cs="Arial"/>
          <w:sz w:val="22"/>
          <w:szCs w:val="22"/>
        </w:rPr>
        <w:t xml:space="preserve">  proyecto definitivo </w:t>
      </w:r>
      <w:r w:rsidR="0003176A">
        <w:rPr>
          <w:rFonts w:ascii="Arial" w:hAnsi="Arial" w:cs="Arial"/>
          <w:sz w:val="22"/>
          <w:szCs w:val="22"/>
        </w:rPr>
        <w:t xml:space="preserve">este  </w:t>
      </w:r>
      <w:r w:rsidRPr="00EF29CA">
        <w:rPr>
          <w:rFonts w:ascii="Arial" w:hAnsi="Arial" w:cs="Arial"/>
          <w:sz w:val="22"/>
          <w:szCs w:val="22"/>
        </w:rPr>
        <w:t>es  revisado por el Subgerente técnico operativo.</w:t>
      </w:r>
    </w:p>
    <w:p w14:paraId="6EF9A282" w14:textId="77777777" w:rsidR="003906F2" w:rsidRPr="00EF29CA" w:rsidRDefault="003906F2" w:rsidP="003906F2">
      <w:pPr>
        <w:jc w:val="both"/>
        <w:rPr>
          <w:rFonts w:ascii="Arial" w:hAnsi="Arial" w:cs="Arial"/>
          <w:sz w:val="22"/>
          <w:szCs w:val="22"/>
        </w:rPr>
      </w:pPr>
    </w:p>
    <w:p w14:paraId="79DC3847" w14:textId="77777777" w:rsidR="003906F2" w:rsidRPr="00EF29CA" w:rsidRDefault="003906F2" w:rsidP="003906F2">
      <w:pPr>
        <w:jc w:val="both"/>
        <w:rPr>
          <w:rFonts w:ascii="Arial" w:hAnsi="Arial" w:cs="Arial"/>
          <w:sz w:val="22"/>
          <w:szCs w:val="22"/>
        </w:rPr>
      </w:pPr>
      <w:r w:rsidRPr="00411804">
        <w:rPr>
          <w:rFonts w:ascii="Arial" w:hAnsi="Arial" w:cs="Arial"/>
          <w:sz w:val="22"/>
          <w:szCs w:val="22"/>
        </w:rPr>
        <w:t xml:space="preserve">Se  realiza la entrega </w:t>
      </w:r>
      <w:r>
        <w:rPr>
          <w:rFonts w:ascii="Arial" w:hAnsi="Arial" w:cs="Arial"/>
          <w:sz w:val="22"/>
          <w:szCs w:val="22"/>
        </w:rPr>
        <w:t xml:space="preserve"> formal del proyecto al cliente de acuerdo a  las condiciones del contrato.</w:t>
      </w:r>
      <w:r w:rsidRPr="00EF29CA">
        <w:rPr>
          <w:rFonts w:ascii="Arial" w:hAnsi="Arial" w:cs="Arial"/>
          <w:sz w:val="22"/>
          <w:szCs w:val="22"/>
        </w:rPr>
        <w:t xml:space="preserve"> </w:t>
      </w:r>
    </w:p>
    <w:p w14:paraId="10680118" w14:textId="77777777" w:rsidR="003906F2" w:rsidRDefault="003906F2" w:rsidP="00374B72">
      <w:pPr>
        <w:jc w:val="both"/>
        <w:rPr>
          <w:rFonts w:ascii="Arial" w:hAnsi="Arial" w:cs="Arial"/>
          <w:sz w:val="22"/>
          <w:szCs w:val="22"/>
        </w:rPr>
      </w:pPr>
    </w:p>
    <w:p w14:paraId="00FEAE98" w14:textId="77777777" w:rsidR="003906F2" w:rsidRPr="00B922DC" w:rsidRDefault="003906F2" w:rsidP="00374B72">
      <w:pPr>
        <w:jc w:val="both"/>
        <w:rPr>
          <w:rFonts w:ascii="Arial" w:hAnsi="Arial" w:cs="Arial"/>
          <w:sz w:val="22"/>
          <w:szCs w:val="22"/>
        </w:rPr>
      </w:pPr>
    </w:p>
    <w:p w14:paraId="457CAB86" w14:textId="77777777" w:rsidR="00E029E6" w:rsidRPr="00B922DC" w:rsidRDefault="00E029E6" w:rsidP="00E029E6">
      <w:pPr>
        <w:pStyle w:val="Prrafodelista"/>
        <w:jc w:val="both"/>
        <w:rPr>
          <w:rFonts w:ascii="Arial" w:hAnsi="Arial" w:cs="Arial"/>
          <w:b/>
          <w:sz w:val="22"/>
          <w:szCs w:val="22"/>
        </w:rPr>
      </w:pPr>
    </w:p>
    <w:p w14:paraId="5ACD1742" w14:textId="77777777" w:rsidR="00374B72" w:rsidRDefault="00374B72" w:rsidP="00B922DC">
      <w:pPr>
        <w:pStyle w:val="Prrafodelista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2"/>
          <w:szCs w:val="22"/>
        </w:rPr>
      </w:pPr>
      <w:r w:rsidRPr="00B922DC">
        <w:rPr>
          <w:rFonts w:ascii="Arial" w:hAnsi="Arial" w:cs="Arial"/>
          <w:b/>
          <w:sz w:val="22"/>
          <w:szCs w:val="22"/>
        </w:rPr>
        <w:t xml:space="preserve">REGISTROS </w:t>
      </w:r>
    </w:p>
    <w:p w14:paraId="090233A5" w14:textId="77777777" w:rsidR="00B922DC" w:rsidRPr="00B922DC" w:rsidRDefault="00B922DC" w:rsidP="00B922DC">
      <w:pPr>
        <w:ind w:left="66"/>
        <w:jc w:val="both"/>
        <w:rPr>
          <w:rFonts w:ascii="Arial" w:hAnsi="Arial" w:cs="Arial"/>
          <w:b/>
          <w:sz w:val="22"/>
          <w:szCs w:val="22"/>
        </w:rPr>
      </w:pPr>
    </w:p>
    <w:p w14:paraId="3483ED4D" w14:textId="77777777" w:rsidR="00374B72" w:rsidRPr="00800FAA" w:rsidRDefault="004465EB" w:rsidP="00800FAA">
      <w:pPr>
        <w:jc w:val="both"/>
        <w:rPr>
          <w:rFonts w:ascii="Arial" w:hAnsi="Arial" w:cs="Arial"/>
          <w:sz w:val="22"/>
          <w:szCs w:val="22"/>
        </w:rPr>
      </w:pPr>
      <w:r w:rsidRPr="00800FAA">
        <w:rPr>
          <w:rFonts w:ascii="Arial" w:hAnsi="Arial" w:cs="Arial"/>
          <w:sz w:val="22"/>
          <w:szCs w:val="22"/>
        </w:rPr>
        <w:t>Ver listado  maestro de registros del proceso.</w:t>
      </w:r>
    </w:p>
    <w:p w14:paraId="44336AD4" w14:textId="77777777" w:rsidR="004465EB" w:rsidRPr="00B922DC" w:rsidRDefault="004465EB" w:rsidP="00374B72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03962847" w14:textId="77777777" w:rsidR="00374B72" w:rsidRPr="00B922DC" w:rsidRDefault="00374B72" w:rsidP="00B922DC">
      <w:pPr>
        <w:pStyle w:val="Prrafodelista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2"/>
          <w:szCs w:val="22"/>
        </w:rPr>
      </w:pPr>
      <w:r w:rsidRPr="00B922DC">
        <w:rPr>
          <w:rFonts w:ascii="Arial" w:hAnsi="Arial" w:cs="Arial"/>
          <w:b/>
          <w:sz w:val="22"/>
          <w:szCs w:val="22"/>
        </w:rPr>
        <w:t>CONTROL DE CAMBIOS</w:t>
      </w:r>
    </w:p>
    <w:p w14:paraId="3293D66E" w14:textId="77777777" w:rsidR="00374B72" w:rsidRPr="00B922DC" w:rsidRDefault="00374B72" w:rsidP="002457D2">
      <w:pPr>
        <w:jc w:val="both"/>
        <w:rPr>
          <w:rFonts w:ascii="Arial" w:hAnsi="Arial" w:cs="Arial"/>
          <w:b/>
          <w:sz w:val="22"/>
          <w:szCs w:val="22"/>
        </w:rPr>
      </w:pPr>
    </w:p>
    <w:p w14:paraId="6C95FAFF" w14:textId="77777777" w:rsidR="002457D2" w:rsidRPr="00B922DC" w:rsidRDefault="002457D2" w:rsidP="002457D2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1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20"/>
        <w:gridCol w:w="1168"/>
        <w:gridCol w:w="1894"/>
      </w:tblGrid>
      <w:tr w:rsidR="00813982" w:rsidRPr="00A753AD" w14:paraId="1D41E6D1" w14:textId="77777777" w:rsidTr="00813982">
        <w:trPr>
          <w:trHeight w:val="250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AFBF3" w14:textId="77777777" w:rsidR="00813982" w:rsidRPr="00A753AD" w:rsidRDefault="00813982" w:rsidP="007769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</w:rPr>
              <w:t>DESCRIPCION DE CAMBIOS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08819" w14:textId="77777777" w:rsidR="00813982" w:rsidRPr="00A753AD" w:rsidRDefault="00813982" w:rsidP="007769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1F35C" w14:textId="77777777" w:rsidR="00813982" w:rsidRPr="00A753AD" w:rsidRDefault="00813982" w:rsidP="007769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813982" w:rsidRPr="00A753AD" w14:paraId="095ED16D" w14:textId="77777777" w:rsidTr="00813982">
        <w:trPr>
          <w:trHeight w:val="250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0A3F7" w14:textId="77777777" w:rsidR="00813982" w:rsidRPr="00A753AD" w:rsidRDefault="00813982" w:rsidP="007769E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</w:rPr>
              <w:t>Primera emisión: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EEB82" w14:textId="77777777" w:rsidR="00813982" w:rsidRPr="00A753AD" w:rsidRDefault="00813982" w:rsidP="007769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53AD"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DBD96" w14:textId="77777777" w:rsidR="00813982" w:rsidRPr="00A753AD" w:rsidRDefault="00943BA0" w:rsidP="00943B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14-05-</w:t>
            </w:r>
            <w:r w:rsidR="00813982"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</w:tr>
      <w:tr w:rsidR="00813982" w:rsidRPr="00A753AD" w14:paraId="5F9ADAE7" w14:textId="77777777" w:rsidTr="00813982">
        <w:trPr>
          <w:trHeight w:val="250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50357" w14:textId="77777777" w:rsidR="00813982" w:rsidRPr="00A753AD" w:rsidRDefault="00813982" w:rsidP="007769E6">
            <w:pPr>
              <w:rPr>
                <w:rFonts w:ascii="Arial" w:hAnsi="Arial" w:cs="Arial"/>
                <w:sz w:val="22"/>
                <w:szCs w:val="22"/>
              </w:rPr>
            </w:pPr>
            <w:r w:rsidRPr="00A753AD">
              <w:rPr>
                <w:rFonts w:ascii="Arial" w:hAnsi="Arial" w:cs="Arial"/>
                <w:sz w:val="22"/>
                <w:szCs w:val="22"/>
              </w:rPr>
              <w:t>Segunda emisión: Actualización</w:t>
            </w:r>
          </w:p>
          <w:p w14:paraId="10ADD1B0" w14:textId="77777777" w:rsidR="00813982" w:rsidRPr="00A753AD" w:rsidRDefault="00813982" w:rsidP="007769E6">
            <w:pPr>
              <w:rPr>
                <w:rFonts w:ascii="Arial" w:hAnsi="Arial" w:cs="Arial"/>
                <w:sz w:val="22"/>
                <w:szCs w:val="22"/>
              </w:rPr>
            </w:pPr>
            <w:r w:rsidRPr="00A753AD"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7751FF70" w14:textId="77777777" w:rsidR="00813982" w:rsidRPr="00A753AD" w:rsidRDefault="00813982" w:rsidP="007769E6">
            <w:pPr>
              <w:rPr>
                <w:rFonts w:ascii="Arial" w:hAnsi="Arial" w:cs="Arial"/>
                <w:sz w:val="22"/>
                <w:szCs w:val="22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 w:rsidRPr="00A753AD"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155DD" w14:textId="77777777" w:rsidR="00813982" w:rsidRPr="00A753AD" w:rsidRDefault="00813982" w:rsidP="007769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53AD"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7C198" w14:textId="77777777" w:rsidR="00813982" w:rsidRPr="00A753AD" w:rsidRDefault="00943BA0" w:rsidP="00943B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22-08-</w:t>
            </w:r>
            <w:r w:rsidR="00813982" w:rsidRPr="00A753AD"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</w:tr>
      <w:tr w:rsidR="00813982" w:rsidRPr="00A753AD" w14:paraId="19656703" w14:textId="77777777" w:rsidTr="00813982">
        <w:trPr>
          <w:trHeight w:val="250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C554" w14:textId="77777777" w:rsidR="00813982" w:rsidRPr="00A753AD" w:rsidRDefault="00813982" w:rsidP="007769E6">
            <w:pPr>
              <w:rPr>
                <w:rFonts w:ascii="Arial" w:hAnsi="Arial" w:cs="Arial"/>
                <w:sz w:val="22"/>
                <w:szCs w:val="22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</w:rPr>
              <w:t>Tercera emisión:</w:t>
            </w:r>
            <w:r w:rsidRPr="00A753AD">
              <w:rPr>
                <w:rFonts w:ascii="Arial" w:hAnsi="Arial" w:cs="Arial"/>
                <w:sz w:val="22"/>
                <w:szCs w:val="22"/>
              </w:rPr>
              <w:t xml:space="preserve"> Actualización de requisitos para los procedimientos.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B198F" w14:textId="77777777" w:rsidR="00813982" w:rsidRPr="00A753AD" w:rsidRDefault="00813982" w:rsidP="007769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53AD"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047F5" w14:textId="77777777" w:rsidR="00813982" w:rsidRPr="00A753AD" w:rsidRDefault="00943BA0" w:rsidP="00943B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15-09-</w:t>
            </w:r>
            <w:r w:rsidR="00813982" w:rsidRPr="00A753AD"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</w:tr>
      <w:tr w:rsidR="00581556" w:rsidRPr="00A753AD" w14:paraId="26A58C06" w14:textId="77777777" w:rsidTr="00813982">
        <w:trPr>
          <w:trHeight w:val="250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D8BDF" w14:textId="77777777" w:rsidR="00581556" w:rsidRPr="00A753AD" w:rsidRDefault="00581556" w:rsidP="007769E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Cuarta emisión: </w:t>
            </w:r>
            <w:r w:rsidRPr="00581556">
              <w:rPr>
                <w:rFonts w:ascii="Arial" w:hAnsi="Arial" w:cs="Arial"/>
                <w:sz w:val="22"/>
                <w:szCs w:val="22"/>
              </w:rPr>
              <w:t>Actualización sellos de calidad, proceso de re-certificación.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BC32E" w14:textId="77777777" w:rsidR="00581556" w:rsidRPr="00A753AD" w:rsidRDefault="00581556" w:rsidP="007769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4.0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B7508" w14:textId="77777777" w:rsidR="00581556" w:rsidRPr="00A753AD" w:rsidRDefault="00943BA0" w:rsidP="00943B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</w:t>
            </w:r>
            <w:r w:rsidR="00581556"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</w:tr>
      <w:tr w:rsidR="003E0FA2" w:rsidRPr="00A753AD" w14:paraId="30718739" w14:textId="77777777" w:rsidTr="00813982">
        <w:trPr>
          <w:trHeight w:val="250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8D09" w14:textId="77777777" w:rsidR="003E0FA2" w:rsidRPr="003E0FA2" w:rsidRDefault="003E0FA2" w:rsidP="003E0FA2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3E0FA2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3E0FA2">
              <w:rPr>
                <w:rFonts w:ascii="Arial" w:hAnsi="Arial" w:cs="Arial"/>
                <w:sz w:val="22"/>
                <w:szCs w:val="22"/>
              </w:rPr>
              <w:t>Actualización de sello proceso de certificación, inclusión nit de la empresa, inclusión pie de página, numero de paginas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4575A" w14:textId="77777777" w:rsidR="003E0FA2" w:rsidRPr="003E0FA2" w:rsidRDefault="003E0FA2" w:rsidP="003E0FA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0FA2"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803AA" w14:textId="77777777" w:rsidR="003E0FA2" w:rsidRPr="003E0FA2" w:rsidRDefault="003E0FA2" w:rsidP="003E0FA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0FA2"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6C0BE5" w:rsidRPr="00A753AD" w14:paraId="2A714391" w14:textId="77777777" w:rsidTr="00813982">
        <w:trPr>
          <w:trHeight w:val="250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D4FDB" w14:textId="77777777" w:rsidR="006C0BE5" w:rsidRPr="003E0FA2" w:rsidRDefault="006C0BE5" w:rsidP="006C0BE5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6C0BE5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6C0BE5">
              <w:rPr>
                <w:rFonts w:ascii="Arial" w:hAnsi="Arial" w:cs="Arial"/>
                <w:sz w:val="22"/>
                <w:szCs w:val="22"/>
              </w:rPr>
              <w:t>Actualización e inclusión de los sellos de certificación de calidad.</w:t>
            </w:r>
            <w:r w:rsidRPr="006C0BE5">
              <w:rPr>
                <w:rFonts w:ascii="Arial" w:hAnsi="Arial" w:cs="Arial"/>
                <w:sz w:val="22"/>
                <w:szCs w:val="22"/>
              </w:rPr>
              <w:tab/>
            </w:r>
            <w:r w:rsidRPr="006C0BE5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D363D" w14:textId="77777777" w:rsidR="006C0BE5" w:rsidRPr="003E0FA2" w:rsidRDefault="006C0BE5" w:rsidP="003E0FA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6860B" w14:textId="77777777" w:rsidR="006C0BE5" w:rsidRPr="003E0FA2" w:rsidRDefault="006C0BE5" w:rsidP="003E0FA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89499F" w:rsidRPr="00A753AD" w14:paraId="486B9D4D" w14:textId="77777777" w:rsidTr="000E43E0">
        <w:trPr>
          <w:trHeight w:val="250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EC03A" w14:textId="0B9F5B91" w:rsidR="0089499F" w:rsidRPr="006C0BE5" w:rsidRDefault="0089499F" w:rsidP="0089499F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ntidad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y eliminación de logo de calidad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177B8" w14:textId="3E38F2B6" w:rsidR="0089499F" w:rsidRDefault="0089499F" w:rsidP="0089499F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A910D" w14:textId="00B76A70" w:rsidR="0089499F" w:rsidRDefault="0089499F" w:rsidP="0089499F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0-0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5639D6E9" w14:textId="77777777" w:rsidR="002457D2" w:rsidRPr="00B922DC" w:rsidRDefault="002457D2" w:rsidP="002457D2">
      <w:pPr>
        <w:jc w:val="both"/>
        <w:rPr>
          <w:rFonts w:ascii="Arial" w:hAnsi="Arial" w:cs="Arial"/>
          <w:sz w:val="22"/>
          <w:szCs w:val="22"/>
        </w:rPr>
      </w:pPr>
    </w:p>
    <w:sectPr w:rsidR="002457D2" w:rsidRPr="00B922DC" w:rsidSect="006C0A38">
      <w:headerReference w:type="default" r:id="rId7"/>
      <w:footerReference w:type="default" r:id="rId8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137C3" w14:textId="77777777" w:rsidR="00963F6C" w:rsidRDefault="00963F6C" w:rsidP="002457D2">
      <w:r>
        <w:separator/>
      </w:r>
    </w:p>
  </w:endnote>
  <w:endnote w:type="continuationSeparator" w:id="0">
    <w:p w14:paraId="7A887674" w14:textId="77777777" w:rsidR="00963F6C" w:rsidRDefault="00963F6C" w:rsidP="00245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C6B42" w14:textId="77777777" w:rsidR="00476EB2" w:rsidRPr="00476EB2" w:rsidRDefault="00476EB2" w:rsidP="00476EB2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r w:rsidRPr="00476EB2">
      <w:rPr>
        <w:rFonts w:ascii="Arial" w:eastAsia="Calibri" w:hAnsi="Arial" w:cs="Arial"/>
        <w:b/>
        <w:i/>
        <w:sz w:val="16"/>
        <w:szCs w:val="16"/>
      </w:rPr>
      <w:t>….llevamos más que agua.</w:t>
    </w:r>
  </w:p>
  <w:p w14:paraId="12BBADFA" w14:textId="77777777" w:rsidR="00476EB2" w:rsidRPr="00476EB2" w:rsidRDefault="00476EB2" w:rsidP="00476EB2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476EB2">
      <w:rPr>
        <w:rFonts w:ascii="Arial" w:eastAsia="Calibri" w:hAnsi="Arial" w:cs="Arial"/>
        <w:sz w:val="16"/>
        <w:szCs w:val="16"/>
      </w:rPr>
      <w:tab/>
      <w:t>Calle 21 No. 1C -17</w:t>
    </w:r>
    <w:r w:rsidRPr="00476EB2">
      <w:rPr>
        <w:rFonts w:ascii="Arial" w:eastAsia="Calibri" w:hAnsi="Arial" w:cs="Arial"/>
        <w:sz w:val="16"/>
        <w:szCs w:val="16"/>
      </w:rPr>
      <w:tab/>
    </w:r>
  </w:p>
  <w:p w14:paraId="450E11FB" w14:textId="77777777" w:rsidR="00476EB2" w:rsidRPr="00476EB2" w:rsidRDefault="00476EB2" w:rsidP="00476EB2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476EB2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47D4B2EF" w14:textId="77777777" w:rsidR="00476EB2" w:rsidRPr="00476EB2" w:rsidRDefault="00476EB2" w:rsidP="00476EB2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476EB2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45E1521E" w14:textId="77777777" w:rsidR="00476EB2" w:rsidRPr="00476EB2" w:rsidRDefault="00476EB2" w:rsidP="00476EB2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476EB2">
      <w:rPr>
        <w:rFonts w:ascii="Arial" w:eastAsia="Calibri" w:hAnsi="Arial" w:cs="Arial"/>
        <w:sz w:val="16"/>
        <w:szCs w:val="16"/>
      </w:rPr>
      <w:t>Neiva – Huila (Colombia).</w:t>
    </w:r>
  </w:p>
  <w:p w14:paraId="701813D3" w14:textId="77777777" w:rsidR="00476EB2" w:rsidRPr="00C87AAB" w:rsidRDefault="00476EB2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C87AAB">
      <w:rPr>
        <w:rFonts w:ascii="Arial" w:hAnsi="Arial" w:cs="Arial"/>
        <w:spacing w:val="60"/>
        <w:sz w:val="14"/>
        <w:szCs w:val="14"/>
      </w:rPr>
      <w:t>Página</w:t>
    </w:r>
    <w:r w:rsidRPr="00C87AAB">
      <w:rPr>
        <w:rFonts w:ascii="Arial" w:hAnsi="Arial" w:cs="Arial"/>
        <w:sz w:val="14"/>
        <w:szCs w:val="14"/>
      </w:rPr>
      <w:t xml:space="preserve"> </w:t>
    </w:r>
    <w:r w:rsidRPr="00C87AAB">
      <w:rPr>
        <w:rFonts w:ascii="Arial" w:hAnsi="Arial" w:cs="Arial"/>
        <w:sz w:val="14"/>
        <w:szCs w:val="14"/>
      </w:rPr>
      <w:fldChar w:fldCharType="begin"/>
    </w:r>
    <w:r w:rsidRPr="00C87AAB">
      <w:rPr>
        <w:rFonts w:ascii="Arial" w:hAnsi="Arial" w:cs="Arial"/>
        <w:sz w:val="14"/>
        <w:szCs w:val="14"/>
      </w:rPr>
      <w:instrText>PAGE   \* MERGEFORMAT</w:instrText>
    </w:r>
    <w:r w:rsidRPr="00C87AAB">
      <w:rPr>
        <w:rFonts w:ascii="Arial" w:hAnsi="Arial" w:cs="Arial"/>
        <w:sz w:val="14"/>
        <w:szCs w:val="14"/>
      </w:rPr>
      <w:fldChar w:fldCharType="separate"/>
    </w:r>
    <w:r w:rsidR="006C0BE5">
      <w:rPr>
        <w:rFonts w:ascii="Arial" w:hAnsi="Arial" w:cs="Arial"/>
        <w:noProof/>
        <w:sz w:val="14"/>
        <w:szCs w:val="14"/>
      </w:rPr>
      <w:t>2</w:t>
    </w:r>
    <w:r w:rsidRPr="00C87AAB">
      <w:rPr>
        <w:rFonts w:ascii="Arial" w:hAnsi="Arial" w:cs="Arial"/>
        <w:sz w:val="14"/>
        <w:szCs w:val="14"/>
      </w:rPr>
      <w:fldChar w:fldCharType="end"/>
    </w:r>
    <w:r w:rsidRPr="00C87AAB">
      <w:rPr>
        <w:rFonts w:ascii="Arial" w:hAnsi="Arial" w:cs="Arial"/>
        <w:sz w:val="14"/>
        <w:szCs w:val="14"/>
      </w:rPr>
      <w:t xml:space="preserve"> | </w:t>
    </w:r>
    <w:r w:rsidRPr="00C87AAB">
      <w:rPr>
        <w:rFonts w:ascii="Arial" w:hAnsi="Arial" w:cs="Arial"/>
        <w:sz w:val="14"/>
        <w:szCs w:val="14"/>
      </w:rPr>
      <w:fldChar w:fldCharType="begin"/>
    </w:r>
    <w:r w:rsidRPr="00C87AAB">
      <w:rPr>
        <w:rFonts w:ascii="Arial" w:hAnsi="Arial" w:cs="Arial"/>
        <w:sz w:val="14"/>
        <w:szCs w:val="14"/>
      </w:rPr>
      <w:instrText>NUMPAGES  \* Arabic  \* MERGEFORMAT</w:instrText>
    </w:r>
    <w:r w:rsidRPr="00C87AAB">
      <w:rPr>
        <w:rFonts w:ascii="Arial" w:hAnsi="Arial" w:cs="Arial"/>
        <w:sz w:val="14"/>
        <w:szCs w:val="14"/>
      </w:rPr>
      <w:fldChar w:fldCharType="separate"/>
    </w:r>
    <w:r w:rsidR="006C0BE5">
      <w:rPr>
        <w:rFonts w:ascii="Arial" w:hAnsi="Arial" w:cs="Arial"/>
        <w:noProof/>
        <w:sz w:val="14"/>
        <w:szCs w:val="14"/>
      </w:rPr>
      <w:t>2</w:t>
    </w:r>
    <w:r w:rsidRPr="00C87AAB">
      <w:rPr>
        <w:rFonts w:ascii="Arial" w:hAnsi="Arial" w:cs="Arial"/>
        <w:sz w:val="14"/>
        <w:szCs w:val="14"/>
      </w:rPr>
      <w:fldChar w:fldCharType="end"/>
    </w:r>
  </w:p>
  <w:p w14:paraId="66BD7811" w14:textId="77777777" w:rsidR="00416052" w:rsidRPr="003C15A6" w:rsidRDefault="00416052" w:rsidP="003C15A6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3A21C" w14:textId="77777777" w:rsidR="00963F6C" w:rsidRDefault="00963F6C" w:rsidP="002457D2">
      <w:r>
        <w:separator/>
      </w:r>
    </w:p>
  </w:footnote>
  <w:footnote w:type="continuationSeparator" w:id="0">
    <w:p w14:paraId="43B424AA" w14:textId="77777777" w:rsidR="00963F6C" w:rsidRDefault="00963F6C" w:rsidP="00245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2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49"/>
      <w:gridCol w:w="6174"/>
    </w:tblGrid>
    <w:tr w:rsidR="00BC57F4" w:rsidRPr="00345047" w14:paraId="48282097" w14:textId="77777777" w:rsidTr="00BC57F4">
      <w:trPr>
        <w:trHeight w:val="818"/>
        <w:jc w:val="center"/>
      </w:trPr>
      <w:tc>
        <w:tcPr>
          <w:tcW w:w="2049" w:type="dxa"/>
          <w:vMerge w:val="restart"/>
        </w:tcPr>
        <w:p w14:paraId="3970FD2E" w14:textId="06AF9109" w:rsidR="00BC57F4" w:rsidRPr="00345047" w:rsidRDefault="00BC57F4" w:rsidP="001F65A8">
          <w:pPr>
            <w:pStyle w:val="Encabezado"/>
          </w:pPr>
          <w:r>
            <w:rPr>
              <w:noProof/>
            </w:rPr>
            <w:drawing>
              <wp:inline distT="0" distB="0" distL="0" distR="0" wp14:anchorId="07BC9E85" wp14:editId="3132D8AF">
                <wp:extent cx="1000125" cy="866775"/>
                <wp:effectExtent l="0" t="0" r="9525" b="9525"/>
                <wp:docPr id="208334137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74" w:type="dxa"/>
          <w:vAlign w:val="center"/>
        </w:tcPr>
        <w:p w14:paraId="3EAD9F62" w14:textId="77777777" w:rsidR="00BC57F4" w:rsidRPr="007E3D64" w:rsidRDefault="00BC57F4" w:rsidP="001F65A8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25C84BFE" w14:textId="77777777" w:rsidR="00BC57F4" w:rsidRPr="006F2577" w:rsidRDefault="00BC57F4" w:rsidP="001F65A8">
          <w:pPr>
            <w:pStyle w:val="Encabezado"/>
            <w:jc w:val="center"/>
            <w:rPr>
              <w:sz w:val="20"/>
              <w:szCs w:val="20"/>
            </w:rPr>
          </w:pPr>
          <w:r w:rsidRPr="006F2577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BC57F4" w:rsidRPr="00345047" w14:paraId="619DCCDA" w14:textId="77777777" w:rsidTr="00BC57F4">
      <w:trPr>
        <w:trHeight w:val="712"/>
        <w:jc w:val="center"/>
      </w:trPr>
      <w:tc>
        <w:tcPr>
          <w:tcW w:w="2049" w:type="dxa"/>
          <w:vMerge/>
          <w:tcBorders>
            <w:bottom w:val="single" w:sz="4" w:space="0" w:color="auto"/>
          </w:tcBorders>
          <w:vAlign w:val="center"/>
        </w:tcPr>
        <w:p w14:paraId="467721BD" w14:textId="77777777" w:rsidR="00BC57F4" w:rsidRPr="00345047" w:rsidRDefault="00BC57F4" w:rsidP="001F65A8">
          <w:pPr>
            <w:pStyle w:val="Encabezado"/>
          </w:pPr>
        </w:p>
      </w:tc>
      <w:tc>
        <w:tcPr>
          <w:tcW w:w="6174" w:type="dxa"/>
          <w:tcBorders>
            <w:bottom w:val="single" w:sz="4" w:space="0" w:color="auto"/>
          </w:tcBorders>
          <w:vAlign w:val="center"/>
        </w:tcPr>
        <w:p w14:paraId="6356242D" w14:textId="77777777" w:rsidR="00BC57F4" w:rsidRPr="006F2577" w:rsidRDefault="00BC57F4" w:rsidP="006F2577">
          <w:pPr>
            <w:pStyle w:val="Encabezado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6F2577">
            <w:rPr>
              <w:rFonts w:ascii="Arial Rounded MT Bold" w:hAnsi="Arial Rounded MT Bold" w:cs="Arial"/>
              <w:sz w:val="20"/>
              <w:szCs w:val="20"/>
            </w:rPr>
            <w:t>PROCEDIMIENTO ASISTENCIA ADMINISTRATIVA Y TECNICA</w:t>
          </w:r>
        </w:p>
        <w:p w14:paraId="7AB6CE5A" w14:textId="42BD0481" w:rsidR="00BC57F4" w:rsidRPr="00345047" w:rsidRDefault="00BC57F4" w:rsidP="003B78D9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 xml:space="preserve">: </w:t>
          </w:r>
          <w:r w:rsidR="0089499F">
            <w:rPr>
              <w:rFonts w:ascii="Arial Rounded MT Bold" w:hAnsi="Arial Rounded MT Bold"/>
              <w:sz w:val="16"/>
              <w:szCs w:val="16"/>
            </w:rPr>
            <w:t>7</w:t>
          </w:r>
          <w:r>
            <w:rPr>
              <w:rFonts w:ascii="Arial Rounded MT Bold" w:hAnsi="Arial Rounded MT Bold"/>
              <w:sz w:val="16"/>
              <w:szCs w:val="16"/>
            </w:rPr>
            <w:t>.0</w:t>
          </w:r>
        </w:p>
      </w:tc>
    </w:tr>
  </w:tbl>
  <w:p w14:paraId="7DC8B4BD" w14:textId="77777777" w:rsidR="001F65A8" w:rsidRDefault="001F65A8" w:rsidP="006F25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760BD"/>
    <w:multiLevelType w:val="hybridMultilevel"/>
    <w:tmpl w:val="AE62548C"/>
    <w:lvl w:ilvl="0" w:tplc="E7C88D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83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57D2"/>
    <w:rsid w:val="0003176A"/>
    <w:rsid w:val="00046999"/>
    <w:rsid w:val="00051590"/>
    <w:rsid w:val="0006522A"/>
    <w:rsid w:val="00071511"/>
    <w:rsid w:val="00084593"/>
    <w:rsid w:val="00104451"/>
    <w:rsid w:val="00145C60"/>
    <w:rsid w:val="00173220"/>
    <w:rsid w:val="001C29A5"/>
    <w:rsid w:val="001F65A8"/>
    <w:rsid w:val="002428AF"/>
    <w:rsid w:val="002457D2"/>
    <w:rsid w:val="0024786D"/>
    <w:rsid w:val="00285228"/>
    <w:rsid w:val="00291581"/>
    <w:rsid w:val="002A1A91"/>
    <w:rsid w:val="002B1B83"/>
    <w:rsid w:val="002D4C2C"/>
    <w:rsid w:val="003015A9"/>
    <w:rsid w:val="0034211A"/>
    <w:rsid w:val="00360D0F"/>
    <w:rsid w:val="00374B72"/>
    <w:rsid w:val="00377AAD"/>
    <w:rsid w:val="003906F2"/>
    <w:rsid w:val="00391F57"/>
    <w:rsid w:val="003A0D24"/>
    <w:rsid w:val="003B78D9"/>
    <w:rsid w:val="003C15A6"/>
    <w:rsid w:val="003C6EB5"/>
    <w:rsid w:val="003E0FA2"/>
    <w:rsid w:val="00414B8F"/>
    <w:rsid w:val="00416052"/>
    <w:rsid w:val="00422D19"/>
    <w:rsid w:val="0043452E"/>
    <w:rsid w:val="004433D2"/>
    <w:rsid w:val="004465EB"/>
    <w:rsid w:val="00454C4F"/>
    <w:rsid w:val="004712AE"/>
    <w:rsid w:val="00476EB2"/>
    <w:rsid w:val="004C1287"/>
    <w:rsid w:val="004C4CA2"/>
    <w:rsid w:val="00523EAA"/>
    <w:rsid w:val="00525651"/>
    <w:rsid w:val="00581556"/>
    <w:rsid w:val="00591D5C"/>
    <w:rsid w:val="005A205A"/>
    <w:rsid w:val="005A33FB"/>
    <w:rsid w:val="005B0D5B"/>
    <w:rsid w:val="005C6FFA"/>
    <w:rsid w:val="006C0A38"/>
    <w:rsid w:val="006C0BE5"/>
    <w:rsid w:val="006C3733"/>
    <w:rsid w:val="006E6D35"/>
    <w:rsid w:val="006F2577"/>
    <w:rsid w:val="007B2E47"/>
    <w:rsid w:val="007C1BDF"/>
    <w:rsid w:val="00800FAA"/>
    <w:rsid w:val="008052D1"/>
    <w:rsid w:val="00813982"/>
    <w:rsid w:val="0089499F"/>
    <w:rsid w:val="008A7A28"/>
    <w:rsid w:val="008F16C9"/>
    <w:rsid w:val="00900D02"/>
    <w:rsid w:val="009078C4"/>
    <w:rsid w:val="0094175B"/>
    <w:rsid w:val="00943BA0"/>
    <w:rsid w:val="00963F6C"/>
    <w:rsid w:val="009E6C90"/>
    <w:rsid w:val="00A26F52"/>
    <w:rsid w:val="00A6318C"/>
    <w:rsid w:val="00A6556A"/>
    <w:rsid w:val="00AA037D"/>
    <w:rsid w:val="00AC71E7"/>
    <w:rsid w:val="00AD530E"/>
    <w:rsid w:val="00AF2E14"/>
    <w:rsid w:val="00B81A5D"/>
    <w:rsid w:val="00B922DC"/>
    <w:rsid w:val="00BC53F8"/>
    <w:rsid w:val="00BC57F4"/>
    <w:rsid w:val="00C137FC"/>
    <w:rsid w:val="00C536AE"/>
    <w:rsid w:val="00C80F81"/>
    <w:rsid w:val="00C87AAB"/>
    <w:rsid w:val="00C951FC"/>
    <w:rsid w:val="00CC2E6A"/>
    <w:rsid w:val="00CE026E"/>
    <w:rsid w:val="00CE04A7"/>
    <w:rsid w:val="00CF63EC"/>
    <w:rsid w:val="00D22E87"/>
    <w:rsid w:val="00DA0B16"/>
    <w:rsid w:val="00E029E6"/>
    <w:rsid w:val="00E0352E"/>
    <w:rsid w:val="00E8798D"/>
    <w:rsid w:val="00EB632C"/>
    <w:rsid w:val="00F17992"/>
    <w:rsid w:val="00FB609E"/>
    <w:rsid w:val="00FF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B37CD"/>
  <w15:docId w15:val="{0853FE26-7A47-4FB6-A8AF-5237962AA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457D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ncabezado">
    <w:name w:val="header"/>
    <w:basedOn w:val="Normal"/>
    <w:link w:val="EncabezadoCar"/>
    <w:unhideWhenUsed/>
    <w:rsid w:val="002457D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57D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457D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457D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57D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7D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2457D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C15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452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Ana lucía lucia muñoz</cp:lastModifiedBy>
  <cp:revision>17</cp:revision>
  <dcterms:created xsi:type="dcterms:W3CDTF">2015-11-18T15:17:00Z</dcterms:created>
  <dcterms:modified xsi:type="dcterms:W3CDTF">2026-07-06T19:11:00Z</dcterms:modified>
</cp:coreProperties>
</file>